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8FE" w:rsidRDefault="005E68FE" w:rsidP="005E68FE">
      <w:r w:rsidRPr="0023310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152628</wp:posOffset>
                </wp:positionH>
                <wp:positionV relativeFrom="paragraph">
                  <wp:posOffset>-382210</wp:posOffset>
                </wp:positionV>
                <wp:extent cx="3329796" cy="733245"/>
                <wp:effectExtent l="0" t="0" r="10795" b="165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796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8FE" w:rsidRPr="005E68FE" w:rsidRDefault="0023310B" w:rsidP="005E68FE">
                            <w:r>
                              <w:t xml:space="preserve"> </w:t>
                            </w:r>
                            <w:r w:rsidR="004143A2">
                              <w:rPr>
                                <w:b/>
                                <w:bCs/>
                                <w:u w:val="single"/>
                              </w:rPr>
                              <w:t>Proeft</w:t>
                            </w:r>
                            <w:r w:rsidR="005E68FE" w:rsidRPr="0023310B">
                              <w:rPr>
                                <w:b/>
                                <w:bCs/>
                                <w:u w:val="single"/>
                              </w:rPr>
                              <w:t xml:space="preserve">oets hoofdstuk 4: Verkoopprijs berekenen </w:t>
                            </w:r>
                          </w:p>
                          <w:p w:rsidR="005E68FE" w:rsidRPr="0023310B" w:rsidRDefault="005E68FE" w:rsidP="005E68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E68FE" w:rsidRPr="0023310B" w:rsidRDefault="005E68FE" w:rsidP="005E68FE">
                            <w:r w:rsidRPr="0023310B">
                              <w:t>Tijd: 60 minuten</w:t>
                            </w:r>
                          </w:p>
                          <w:p w:rsidR="0023310B" w:rsidRDefault="0023310B"/>
                          <w:p w:rsidR="0023310B" w:rsidRDefault="0023310B" w:rsidP="0023310B"/>
                          <w:p w:rsidR="0023310B" w:rsidRDefault="00233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pt;margin-top:-30.1pt;width:262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" fillcolor="white [3201]" strokeweight=".5pt">
                <v:textbox>
                  <w:txbxContent>
                    <w:p w:rsidR="005E68FE" w:rsidRPr="005E68FE" w:rsidRDefault="0023310B" w:rsidP="005E68FE">
                      <w:r>
                        <w:t xml:space="preserve"> </w:t>
                      </w:r>
                      <w:r w:rsidR="004143A2">
                        <w:rPr>
                          <w:b/>
                          <w:bCs/>
                          <w:u w:val="single"/>
                        </w:rPr>
                        <w:t>Proeft</w:t>
                      </w:r>
                      <w:r w:rsidR="005E68FE" w:rsidRPr="0023310B">
                        <w:rPr>
                          <w:b/>
                          <w:bCs/>
                          <w:u w:val="single"/>
                        </w:rPr>
                        <w:t xml:space="preserve">oets hoofdstuk 4: Verkoopprijs berekenen </w:t>
                      </w:r>
                    </w:p>
                    <w:p w:rsidR="005E68FE" w:rsidRPr="0023310B" w:rsidRDefault="005E68FE" w:rsidP="005E68F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5E68FE" w:rsidRPr="0023310B" w:rsidRDefault="005E68FE" w:rsidP="005E68FE">
                      <w:r w:rsidRPr="0023310B">
                        <w:t>Tijd: 60 minuten</w:t>
                      </w:r>
                    </w:p>
                    <w:p w:rsidR="0023310B" w:rsidRDefault="0023310B"/>
                    <w:p w:rsidR="0023310B" w:rsidRDefault="0023310B" w:rsidP="0023310B"/>
                    <w:p w:rsidR="0023310B" w:rsidRDefault="0023310B"/>
                  </w:txbxContent>
                </v:textbox>
              </v:shape>
            </w:pict>
          </mc:Fallback>
        </mc:AlternateContent>
      </w:r>
    </w:p>
    <w:p w:rsidR="005E68FE" w:rsidRDefault="005E68FE" w:rsidP="005E68FE"/>
    <w:p w:rsidR="0023310B" w:rsidRPr="0023310B" w:rsidRDefault="0023310B" w:rsidP="005E68FE"/>
    <w:p w:rsidR="00BF4CD8" w:rsidRDefault="00BF4CD8"/>
    <w:p w:rsidR="00BF4CD8" w:rsidRDefault="00BF4CD8" w:rsidP="00BF4CD8">
      <w:pPr>
        <w:ind w:firstLine="360"/>
        <w:rPr>
          <w:b/>
          <w:bCs/>
        </w:rPr>
      </w:pPr>
      <w:r w:rsidRPr="00BF4CD8">
        <w:rPr>
          <w:b/>
          <w:bCs/>
        </w:rPr>
        <w:t>Opgave 1:</w:t>
      </w:r>
      <w:r w:rsidR="006C4839">
        <w:rPr>
          <w:b/>
          <w:bCs/>
        </w:rPr>
        <w:t xml:space="preserve"> </w:t>
      </w:r>
    </w:p>
    <w:p w:rsidR="00297400" w:rsidRPr="00BF4CD8" w:rsidRDefault="00297400" w:rsidP="00BF4CD8">
      <w:pPr>
        <w:ind w:firstLine="360"/>
        <w:rPr>
          <w:b/>
          <w:bCs/>
        </w:rPr>
      </w:pPr>
    </w:p>
    <w:p w:rsidR="00BF4CD8" w:rsidRDefault="00BF4CD8" w:rsidP="0023310B">
      <w:pPr>
        <w:ind w:firstLine="360"/>
      </w:pPr>
      <w:r>
        <w:t>Wat zijn indirecte kosten?</w:t>
      </w:r>
    </w:p>
    <w:p w:rsidR="00BF4CD8" w:rsidRDefault="00BF4CD8" w:rsidP="00BF4CD8">
      <w:pPr>
        <w:pStyle w:val="Lijstalinea"/>
        <w:numPr>
          <w:ilvl w:val="0"/>
          <w:numId w:val="1"/>
        </w:numPr>
      </w:pPr>
      <w:r>
        <w:t>Deze kosten hangen rechtstreeks met een product.</w:t>
      </w:r>
    </w:p>
    <w:p w:rsidR="00BF4CD8" w:rsidRDefault="00BF4CD8" w:rsidP="00BF4CD8">
      <w:pPr>
        <w:pStyle w:val="Lijstalinea"/>
        <w:numPr>
          <w:ilvl w:val="0"/>
          <w:numId w:val="1"/>
        </w:numPr>
      </w:pPr>
      <w:r>
        <w:t>Het zijn variable kosten.</w:t>
      </w:r>
    </w:p>
    <w:p w:rsidR="00BF4CD8" w:rsidRDefault="00BF4CD8" w:rsidP="00BF4CD8">
      <w:pPr>
        <w:pStyle w:val="Lijstalinea"/>
        <w:numPr>
          <w:ilvl w:val="0"/>
          <w:numId w:val="1"/>
        </w:numPr>
      </w:pPr>
      <w:r>
        <w:t>Kosten die niet direct te maken hebben met de productie of verkoop van een product.</w:t>
      </w:r>
    </w:p>
    <w:p w:rsidR="00BF4CD8" w:rsidRPr="00BF4CD8" w:rsidRDefault="00BF4CD8" w:rsidP="00BF4CD8">
      <w:pPr>
        <w:rPr>
          <w:b/>
          <w:bCs/>
        </w:rPr>
      </w:pPr>
    </w:p>
    <w:p w:rsidR="00BF4CD8" w:rsidRDefault="00BF4CD8" w:rsidP="00BF4CD8">
      <w:pPr>
        <w:ind w:firstLine="360"/>
        <w:rPr>
          <w:b/>
          <w:bCs/>
        </w:rPr>
      </w:pPr>
      <w:r w:rsidRPr="00BF4CD8">
        <w:rPr>
          <w:b/>
          <w:bCs/>
        </w:rPr>
        <w:t>Opgave 2:</w:t>
      </w:r>
      <w:r w:rsidR="006C4839">
        <w:rPr>
          <w:b/>
          <w:bCs/>
        </w:rPr>
        <w:t xml:space="preserve"> </w:t>
      </w:r>
    </w:p>
    <w:p w:rsidR="00297400" w:rsidRPr="00BF4CD8" w:rsidRDefault="00297400" w:rsidP="00BF4CD8">
      <w:pPr>
        <w:ind w:firstLine="360"/>
        <w:rPr>
          <w:b/>
          <w:bCs/>
        </w:rPr>
      </w:pPr>
    </w:p>
    <w:p w:rsidR="00BF4CD8" w:rsidRDefault="00BF4CD8" w:rsidP="00BF4CD8">
      <w:pPr>
        <w:ind w:firstLine="420"/>
      </w:pPr>
      <w:r>
        <w:t xml:space="preserve">Noem 2 voorbeelden van </w:t>
      </w:r>
      <w:r w:rsidR="00F5514B">
        <w:t>c</w:t>
      </w:r>
      <w:r>
        <w:t>onstante kosten.</w:t>
      </w:r>
    </w:p>
    <w:p w:rsidR="00BF4CD8" w:rsidRDefault="00BF4CD8" w:rsidP="00BF4CD8">
      <w:pPr>
        <w:pStyle w:val="Lijstalinea"/>
        <w:numPr>
          <w:ilvl w:val="0"/>
          <w:numId w:val="2"/>
        </w:numPr>
      </w:pPr>
      <w:r>
        <w:t>…………………………………………………………….</w:t>
      </w:r>
    </w:p>
    <w:p w:rsidR="00BF4CD8" w:rsidRDefault="00BF4CD8" w:rsidP="00BF4CD8">
      <w:pPr>
        <w:pStyle w:val="Lijstalinea"/>
        <w:numPr>
          <w:ilvl w:val="0"/>
          <w:numId w:val="2"/>
        </w:numPr>
      </w:pPr>
      <w:r>
        <w:t>…………………………………………………………….</w:t>
      </w:r>
    </w:p>
    <w:p w:rsidR="00BF4CD8" w:rsidRDefault="00BF4CD8" w:rsidP="00BF4CD8">
      <w:pPr>
        <w:pStyle w:val="Lijstalinea"/>
        <w:ind w:left="420"/>
      </w:pPr>
    </w:p>
    <w:p w:rsidR="00BF4CD8" w:rsidRPr="0023310B" w:rsidRDefault="00BF4CD8" w:rsidP="00BF4CD8">
      <w:pPr>
        <w:pStyle w:val="Lijstalinea"/>
        <w:ind w:left="420"/>
        <w:rPr>
          <w:b/>
          <w:bCs/>
        </w:rPr>
      </w:pPr>
      <w:r w:rsidRPr="0023310B">
        <w:rPr>
          <w:b/>
          <w:bCs/>
        </w:rPr>
        <w:t>Opgave 3:</w:t>
      </w:r>
      <w:r w:rsidR="006C4839">
        <w:rPr>
          <w:b/>
          <w:bCs/>
        </w:rPr>
        <w:t xml:space="preserve"> </w:t>
      </w:r>
    </w:p>
    <w:p w:rsidR="00BF4CD8" w:rsidRDefault="00BF4CD8" w:rsidP="00BF4CD8">
      <w:pPr>
        <w:pStyle w:val="Lijstalinea"/>
        <w:ind w:left="420"/>
      </w:pPr>
    </w:p>
    <w:p w:rsidR="00FC2FE4" w:rsidRDefault="007572C9" w:rsidP="005D1922">
      <w:pPr>
        <w:ind w:left="420"/>
      </w:pPr>
      <w:r>
        <w:t xml:space="preserve">De </w:t>
      </w:r>
      <w:r w:rsidR="007E38DC">
        <w:t xml:space="preserve">groothandel </w:t>
      </w:r>
      <w:r>
        <w:t xml:space="preserve">gebruikt voor het berekenen van de kostprijs van één </w:t>
      </w:r>
      <w:r w:rsidR="007E38DC">
        <w:t xml:space="preserve">product </w:t>
      </w:r>
      <w:r>
        <w:t>de primitieve opslagmethode.</w:t>
      </w:r>
      <w:r w:rsidR="00FC2FE4">
        <w:t xml:space="preserve"> D</w:t>
      </w:r>
      <w:r w:rsidR="007E38DC">
        <w:t xml:space="preserve">oor de </w:t>
      </w:r>
      <w:r w:rsidR="00FC2FE4">
        <w:t xml:space="preserve">inkoopprijs te verhogen met een opslagpercentage van de indirecte kosten. Dit </w:t>
      </w:r>
      <w:r w:rsidR="006C4839">
        <w:t>berekent</w:t>
      </w:r>
      <w:r w:rsidR="00FC2FE4">
        <w:t xml:space="preserve"> hij door de exploitatiekosten van het afgelopen jaar uit te drukken in een percentage van de totale inkoopwaarde van de omzet.</w:t>
      </w:r>
    </w:p>
    <w:p w:rsidR="00FC2FE4" w:rsidRDefault="00FC2FE4" w:rsidP="005D1922">
      <w:pPr>
        <w:ind w:firstLine="360"/>
      </w:pPr>
      <w:r>
        <w:t>De gegevens van het afgelopen jaar zijn:</w:t>
      </w:r>
    </w:p>
    <w:p w:rsidR="00FC2FE4" w:rsidRDefault="00FC2FE4" w:rsidP="005D1922">
      <w:pPr>
        <w:pStyle w:val="Lijstalinea"/>
        <w:numPr>
          <w:ilvl w:val="0"/>
          <w:numId w:val="3"/>
        </w:numPr>
      </w:pPr>
      <w:r>
        <w:t>Inkoopwaarde van de omzet:</w:t>
      </w:r>
      <w:r w:rsidR="005D1922">
        <w:t xml:space="preserve"> € 921.000,-</w:t>
      </w:r>
    </w:p>
    <w:p w:rsidR="00FC2FE4" w:rsidRDefault="00FC2FE4" w:rsidP="005D1922">
      <w:pPr>
        <w:pStyle w:val="Lijstalinea"/>
        <w:numPr>
          <w:ilvl w:val="0"/>
          <w:numId w:val="3"/>
        </w:numPr>
      </w:pPr>
      <w:r>
        <w:t>Exploitatiekosten</w:t>
      </w:r>
      <w:r w:rsidR="005D1922">
        <w:t>: € 467.388,-</w:t>
      </w:r>
    </w:p>
    <w:p w:rsidR="005D1922" w:rsidRDefault="005D1922" w:rsidP="005D1922">
      <w:pPr>
        <w:pStyle w:val="Lijstalinea"/>
        <w:numPr>
          <w:ilvl w:val="0"/>
          <w:numId w:val="3"/>
        </w:numPr>
      </w:pPr>
      <w:r>
        <w:t>De nettowinstopslag bedraagt 25% van de verkoopprijs</w:t>
      </w:r>
    </w:p>
    <w:p w:rsidR="005D1922" w:rsidRDefault="007572C9" w:rsidP="005D1922">
      <w:pPr>
        <w:rPr>
          <w:rFonts w:ascii="Helvetica" w:hAnsi="Helvetica" w:cs="Helvetica"/>
          <w:sz w:val="22"/>
          <w:szCs w:val="22"/>
        </w:rPr>
      </w:pPr>
      <w:r>
        <w:t xml:space="preserve"> </w:t>
      </w:r>
      <w:r w:rsidR="005D1922">
        <w:rPr>
          <w:rFonts w:ascii="Helvetica" w:hAnsi="Helvetica" w:cs="Helvetica"/>
          <w:sz w:val="22"/>
          <w:szCs w:val="22"/>
        </w:rPr>
        <w:t xml:space="preserve"> </w:t>
      </w:r>
    </w:p>
    <w:p w:rsidR="005D1922" w:rsidRDefault="005D1922" w:rsidP="005D1922">
      <w:pPr>
        <w:pStyle w:val="Lijstalinea"/>
        <w:numPr>
          <w:ilvl w:val="0"/>
          <w:numId w:val="4"/>
        </w:numPr>
      </w:pPr>
      <w:r>
        <w:t xml:space="preserve">Bereken in 2 decimalen het opslagpercentage voor de </w:t>
      </w:r>
      <w:r w:rsidR="0023310B">
        <w:t>indirecte kosten.</w:t>
      </w:r>
    </w:p>
    <w:p w:rsidR="0023310B" w:rsidRDefault="0023310B" w:rsidP="0023310B">
      <w:pPr>
        <w:pStyle w:val="Lijstalinea"/>
      </w:pPr>
    </w:p>
    <w:p w:rsidR="0023310B" w:rsidRDefault="007E38DC" w:rsidP="0023310B">
      <w:pPr>
        <w:pStyle w:val="Lijstalinea"/>
      </w:pPr>
      <w:r>
        <w:t xml:space="preserve">De producten worden ingekocht voor </w:t>
      </w:r>
      <w:r w:rsidR="0023310B">
        <w:t>€</w:t>
      </w:r>
      <w:r>
        <w:t>520,- per stuk.</w:t>
      </w:r>
    </w:p>
    <w:p w:rsidR="0023310B" w:rsidRDefault="0023310B" w:rsidP="0023310B">
      <w:pPr>
        <w:pStyle w:val="Lijstalinea"/>
      </w:pPr>
    </w:p>
    <w:p w:rsidR="0023310B" w:rsidRDefault="0023310B" w:rsidP="005D1922">
      <w:pPr>
        <w:pStyle w:val="Lijstalinea"/>
        <w:numPr>
          <w:ilvl w:val="0"/>
          <w:numId w:val="4"/>
        </w:numPr>
      </w:pPr>
      <w:r>
        <w:t>Bereken de kostprijs van</w:t>
      </w:r>
      <w:r w:rsidR="007E38DC">
        <w:t xml:space="preserve"> een product.</w:t>
      </w:r>
    </w:p>
    <w:p w:rsidR="0023310B" w:rsidRDefault="0023310B" w:rsidP="005D1922">
      <w:pPr>
        <w:pStyle w:val="Lijstalinea"/>
        <w:numPr>
          <w:ilvl w:val="0"/>
          <w:numId w:val="4"/>
        </w:numPr>
      </w:pPr>
      <w:r>
        <w:t>Bereken de verkoopprijs van</w:t>
      </w:r>
      <w:r w:rsidR="007E38DC">
        <w:t xml:space="preserve"> een product.</w:t>
      </w:r>
    </w:p>
    <w:p w:rsidR="00BA58F1" w:rsidRDefault="00BA58F1" w:rsidP="000C5A7D"/>
    <w:p w:rsidR="00114339" w:rsidRDefault="00114339" w:rsidP="000C5A7D"/>
    <w:p w:rsidR="005E68FE" w:rsidRPr="00BA58F1" w:rsidRDefault="005E68FE" w:rsidP="005E68FE">
      <w:pPr>
        <w:ind w:left="360"/>
        <w:rPr>
          <w:b/>
          <w:bCs/>
        </w:rPr>
      </w:pPr>
      <w:r w:rsidRPr="00BA58F1">
        <w:rPr>
          <w:b/>
          <w:bCs/>
        </w:rPr>
        <w:t>Opgave 4:</w:t>
      </w:r>
      <w:r w:rsidR="006C4839">
        <w:rPr>
          <w:b/>
          <w:bCs/>
        </w:rPr>
        <w:t xml:space="preserve"> </w:t>
      </w:r>
    </w:p>
    <w:p w:rsidR="00BA58F1" w:rsidRDefault="00BA58F1" w:rsidP="005E68FE">
      <w:pPr>
        <w:ind w:left="360"/>
      </w:pPr>
    </w:p>
    <w:p w:rsidR="00BA58F1" w:rsidRDefault="00BA58F1" w:rsidP="00BA58F1">
      <w:pPr>
        <w:ind w:left="360"/>
      </w:pPr>
      <w:r>
        <w:t>Een detailhandelsonderneming beschikt over de volgende gegevens: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</w:tblGrid>
      <w:tr w:rsidR="005E68FE" w:rsidTr="00BA58F1">
        <w:tc>
          <w:tcPr>
            <w:tcW w:w="6156" w:type="dxa"/>
          </w:tcPr>
          <w:p w:rsidR="005E68FE" w:rsidRDefault="00BA58F1" w:rsidP="005E68FE">
            <w:r w:rsidRPr="00BA58F1">
              <w:rPr>
                <w:i/>
                <w:iCs/>
              </w:rPr>
              <w:t xml:space="preserve">Inkoopwaarde van de </w:t>
            </w:r>
            <w:proofErr w:type="gramStart"/>
            <w:r w:rsidRPr="00BA58F1">
              <w:rPr>
                <w:i/>
                <w:iCs/>
              </w:rPr>
              <w:t>omzet:</w:t>
            </w:r>
            <w:r>
              <w:t xml:space="preserve">   </w:t>
            </w:r>
            <w:proofErr w:type="gramEnd"/>
            <w:r>
              <w:t xml:space="preserve">        € 754.200,-</w:t>
            </w:r>
          </w:p>
        </w:tc>
      </w:tr>
      <w:tr w:rsidR="005E68FE" w:rsidTr="00BA58F1">
        <w:tc>
          <w:tcPr>
            <w:tcW w:w="6156" w:type="dxa"/>
          </w:tcPr>
          <w:p w:rsidR="00BA58F1" w:rsidRDefault="00BA58F1" w:rsidP="005E68FE">
            <w:r>
              <w:t xml:space="preserve">Directe </w:t>
            </w:r>
            <w:proofErr w:type="gramStart"/>
            <w:r>
              <w:t xml:space="preserve">loonkosten:   </w:t>
            </w:r>
            <w:proofErr w:type="gramEnd"/>
            <w:r>
              <w:t xml:space="preserve">                         € 83.000,-</w:t>
            </w:r>
          </w:p>
        </w:tc>
      </w:tr>
      <w:tr w:rsidR="005E68FE" w:rsidTr="00BA58F1">
        <w:tc>
          <w:tcPr>
            <w:tcW w:w="6156" w:type="dxa"/>
          </w:tcPr>
          <w:p w:rsidR="005E68FE" w:rsidRDefault="00BA58F1" w:rsidP="005E68FE">
            <w:r>
              <w:t xml:space="preserve">Directe </w:t>
            </w:r>
            <w:proofErr w:type="gramStart"/>
            <w:r>
              <w:t xml:space="preserve">materiaalkosten:   </w:t>
            </w:r>
            <w:proofErr w:type="gramEnd"/>
            <w:r>
              <w:t xml:space="preserve">                € 360.000</w:t>
            </w:r>
            <w:r w:rsidR="00BB5688">
              <w:t>,-</w:t>
            </w:r>
          </w:p>
        </w:tc>
      </w:tr>
      <w:tr w:rsidR="005E68FE" w:rsidTr="00BA58F1">
        <w:tc>
          <w:tcPr>
            <w:tcW w:w="6156" w:type="dxa"/>
          </w:tcPr>
          <w:p w:rsidR="005E68FE" w:rsidRDefault="00BA58F1" w:rsidP="005E68FE">
            <w:r>
              <w:t xml:space="preserve">Indirecte </w:t>
            </w:r>
            <w:proofErr w:type="gramStart"/>
            <w:r>
              <w:t xml:space="preserve">loonkosten:   </w:t>
            </w:r>
            <w:proofErr w:type="gramEnd"/>
            <w:r>
              <w:t xml:space="preserve">                      € 66.500</w:t>
            </w:r>
            <w:r w:rsidR="00BB5688">
              <w:t>,-</w:t>
            </w:r>
          </w:p>
        </w:tc>
      </w:tr>
      <w:tr w:rsidR="005E68FE" w:rsidTr="00BA58F1">
        <w:tc>
          <w:tcPr>
            <w:tcW w:w="6156" w:type="dxa"/>
          </w:tcPr>
          <w:p w:rsidR="005E68FE" w:rsidRDefault="00BA58F1" w:rsidP="005E68FE">
            <w:r>
              <w:t xml:space="preserve">Indirecte </w:t>
            </w:r>
            <w:proofErr w:type="gramStart"/>
            <w:r>
              <w:t xml:space="preserve">materiaalkosten:   </w:t>
            </w:r>
            <w:proofErr w:type="gramEnd"/>
            <w:r>
              <w:t xml:space="preserve">             €</w:t>
            </w:r>
            <w:r w:rsidR="00BB5688">
              <w:t xml:space="preserve"> 130.000,-</w:t>
            </w:r>
          </w:p>
        </w:tc>
      </w:tr>
      <w:tr w:rsidR="005E68FE" w:rsidTr="00BA58F1">
        <w:tc>
          <w:tcPr>
            <w:tcW w:w="6156" w:type="dxa"/>
          </w:tcPr>
          <w:p w:rsidR="005E68FE" w:rsidRDefault="00BA58F1" w:rsidP="005E68FE">
            <w:proofErr w:type="gramStart"/>
            <w:r>
              <w:t xml:space="preserve">Huisvestingskosten:   </w:t>
            </w:r>
            <w:proofErr w:type="gramEnd"/>
            <w:r>
              <w:t xml:space="preserve">                         €</w:t>
            </w:r>
            <w:r w:rsidR="00BB5688">
              <w:t xml:space="preserve"> 297.700</w:t>
            </w:r>
          </w:p>
        </w:tc>
      </w:tr>
      <w:tr w:rsidR="00BA58F1" w:rsidTr="00BA58F1">
        <w:tc>
          <w:tcPr>
            <w:tcW w:w="6156" w:type="dxa"/>
          </w:tcPr>
          <w:p w:rsidR="00BA58F1" w:rsidRDefault="00BA58F1" w:rsidP="005E68FE">
            <w:r>
              <w:t xml:space="preserve">Overige </w:t>
            </w:r>
            <w:proofErr w:type="gramStart"/>
            <w:r>
              <w:t xml:space="preserve">exploitatiekosten:   </w:t>
            </w:r>
            <w:proofErr w:type="gramEnd"/>
            <w:r>
              <w:t xml:space="preserve">             €</w:t>
            </w:r>
            <w:r w:rsidR="00BB5688">
              <w:t xml:space="preserve"> 40.750,-</w:t>
            </w:r>
          </w:p>
        </w:tc>
      </w:tr>
    </w:tbl>
    <w:p w:rsidR="005E68FE" w:rsidRDefault="005E68FE" w:rsidP="005E68FE">
      <w:pPr>
        <w:ind w:left="360"/>
      </w:pPr>
    </w:p>
    <w:p w:rsidR="00BB5688" w:rsidRDefault="00BB5688" w:rsidP="00BB5688">
      <w:pPr>
        <w:pStyle w:val="Lijstalinea"/>
        <w:numPr>
          <w:ilvl w:val="0"/>
          <w:numId w:val="7"/>
        </w:numPr>
      </w:pPr>
      <w:r>
        <w:t>De indirecte kosten houden verband met de directe kosten.</w:t>
      </w:r>
    </w:p>
    <w:p w:rsidR="00BB5688" w:rsidRDefault="00BB5688" w:rsidP="00BB5688">
      <w:pPr>
        <w:pStyle w:val="Lijstalinea"/>
        <w:numPr>
          <w:ilvl w:val="0"/>
          <w:numId w:val="7"/>
        </w:numPr>
      </w:pPr>
      <w:r>
        <w:t>De exploitatiekosten houden verband met de totale directe kosten.</w:t>
      </w:r>
    </w:p>
    <w:p w:rsidR="00BB5688" w:rsidRDefault="00BB5688" w:rsidP="00BB5688">
      <w:pPr>
        <w:pStyle w:val="Lijstalinea"/>
        <w:numPr>
          <w:ilvl w:val="0"/>
          <w:numId w:val="7"/>
        </w:numPr>
      </w:pPr>
      <w:r>
        <w:t>De huisvestingskosten houden verband met de inkoopwaarde van de omzet.</w:t>
      </w:r>
    </w:p>
    <w:p w:rsidR="00BB5688" w:rsidRDefault="00BB5688" w:rsidP="00094845"/>
    <w:p w:rsidR="00BF4CD8" w:rsidRDefault="00BB5688" w:rsidP="00BB5688">
      <w:pPr>
        <w:pStyle w:val="Lijstalinea"/>
        <w:numPr>
          <w:ilvl w:val="0"/>
          <w:numId w:val="6"/>
        </w:numPr>
      </w:pPr>
      <w:r>
        <w:t>Bereken het opslagpercentage voor de indirecte kosten op 1 decimaal.</w:t>
      </w:r>
    </w:p>
    <w:p w:rsidR="00BB5688" w:rsidRDefault="00BB5688" w:rsidP="00BB5688">
      <w:pPr>
        <w:pStyle w:val="Lijstalinea"/>
        <w:numPr>
          <w:ilvl w:val="0"/>
          <w:numId w:val="6"/>
        </w:numPr>
      </w:pPr>
      <w:r>
        <w:t>Bereken het opslagpercentage voor de exploitatiekosten op 1 decimaal.</w:t>
      </w:r>
    </w:p>
    <w:p w:rsidR="00BB5688" w:rsidRDefault="00BB5688" w:rsidP="00BB5688">
      <w:pPr>
        <w:pStyle w:val="Lijstalinea"/>
        <w:numPr>
          <w:ilvl w:val="0"/>
          <w:numId w:val="6"/>
        </w:numPr>
      </w:pPr>
      <w:r>
        <w:t>Bereken het opslagpercentage voor de huisvestingskosten op 1 decimaal.</w:t>
      </w:r>
    </w:p>
    <w:p w:rsidR="00094845" w:rsidRDefault="00094845" w:rsidP="00094845"/>
    <w:p w:rsidR="00094845" w:rsidRDefault="00094845" w:rsidP="00094845"/>
    <w:p w:rsidR="00094845" w:rsidRDefault="00094845" w:rsidP="00094845">
      <w:pPr>
        <w:rPr>
          <w:b/>
          <w:bCs/>
        </w:rPr>
      </w:pPr>
      <w:r>
        <w:t xml:space="preserve">             </w:t>
      </w:r>
      <w:r w:rsidRPr="00094845">
        <w:rPr>
          <w:b/>
          <w:bCs/>
        </w:rPr>
        <w:t>Opgave 5:</w:t>
      </w:r>
      <w:r w:rsidR="00F5514B">
        <w:rPr>
          <w:b/>
          <w:bCs/>
        </w:rPr>
        <w:t xml:space="preserve"> </w:t>
      </w:r>
    </w:p>
    <w:p w:rsidR="00297400" w:rsidRDefault="00297400" w:rsidP="00094845">
      <w:pPr>
        <w:rPr>
          <w:b/>
          <w:bCs/>
        </w:rPr>
      </w:pPr>
    </w:p>
    <w:p w:rsidR="00094845" w:rsidRDefault="00094845" w:rsidP="00CA3A69">
      <w:pPr>
        <w:ind w:left="708"/>
      </w:pPr>
      <w:r>
        <w:t>Ali heeft een bakkerij</w:t>
      </w:r>
      <w:r w:rsidR="00CA3A69">
        <w:t>. Hij verwacht een omzet van €530.000. Het brutowinstpercentage schat hij op 35% van de omzet. De broodjes worden verkocht met een btw-percentage van 9%. Ali schat de derving op 4%.</w:t>
      </w:r>
    </w:p>
    <w:p w:rsidR="00CA3A69" w:rsidRDefault="00CA3A69" w:rsidP="00CA3A69">
      <w:pPr>
        <w:ind w:left="708"/>
      </w:pPr>
    </w:p>
    <w:p w:rsidR="00CA3A69" w:rsidRDefault="00CA3A69" w:rsidP="00CA3A69">
      <w:pPr>
        <w:pStyle w:val="Lijstalinea"/>
        <w:numPr>
          <w:ilvl w:val="0"/>
          <w:numId w:val="8"/>
        </w:numPr>
      </w:pPr>
      <w:r>
        <w:t>Bereken de omrekenfactor waarmee Ali in één keer vanuit de inkoopprijs de consumentenprijs kan berekenen. (Gebruik 4 decimalen)</w:t>
      </w:r>
    </w:p>
    <w:p w:rsidR="00CA3A69" w:rsidRDefault="00CA3A69" w:rsidP="00CA3A69">
      <w:pPr>
        <w:pStyle w:val="Lijstalinea"/>
        <w:numPr>
          <w:ilvl w:val="0"/>
          <w:numId w:val="8"/>
        </w:numPr>
      </w:pPr>
      <w:r>
        <w:t>Bereken de consumentenprijs van een belegd broodje met de inkoopprijs van €5,68 inclusief 9% btw.</w:t>
      </w:r>
    </w:p>
    <w:p w:rsidR="00CA3A69" w:rsidRDefault="00CA3A69" w:rsidP="00CA3A69">
      <w:pPr>
        <w:ind w:left="708"/>
      </w:pPr>
    </w:p>
    <w:p w:rsidR="007E38DC" w:rsidRDefault="007E38DC" w:rsidP="00CA3A69">
      <w:pPr>
        <w:ind w:left="708"/>
      </w:pPr>
    </w:p>
    <w:p w:rsidR="00CA3A69" w:rsidRPr="006C4839" w:rsidRDefault="00CA3A69" w:rsidP="00CA3A69">
      <w:pPr>
        <w:ind w:left="708"/>
        <w:rPr>
          <w:b/>
          <w:bCs/>
        </w:rPr>
      </w:pPr>
      <w:r w:rsidRPr="00F5514B">
        <w:rPr>
          <w:b/>
          <w:bCs/>
        </w:rPr>
        <w:t>Opgave 6:</w:t>
      </w:r>
      <w:r w:rsidR="00F5514B">
        <w:t xml:space="preserve"> </w:t>
      </w:r>
    </w:p>
    <w:p w:rsidR="00297400" w:rsidRDefault="00297400" w:rsidP="00CA3A69">
      <w:pPr>
        <w:ind w:left="708"/>
      </w:pPr>
    </w:p>
    <w:p w:rsidR="00F5514B" w:rsidRDefault="00F5514B" w:rsidP="00CA3A69">
      <w:pPr>
        <w:ind w:left="708"/>
      </w:pPr>
      <w:r>
        <w:t>Een massa producerende onderneming gaat bij de berekening van de standaardkostprijs van haar massaproduct uit van de volgende gegevens:</w:t>
      </w:r>
    </w:p>
    <w:p w:rsidR="00F5514B" w:rsidRDefault="00F5514B" w:rsidP="00F5514B">
      <w:pPr>
        <w:pStyle w:val="Lijstalinea"/>
        <w:numPr>
          <w:ilvl w:val="0"/>
          <w:numId w:val="9"/>
        </w:numPr>
      </w:pPr>
      <w:r>
        <w:t>Grondstoffenverbruik per product: 32kg á € 28 per kg.</w:t>
      </w:r>
    </w:p>
    <w:p w:rsidR="00F5514B" w:rsidRDefault="00F5514B" w:rsidP="00F5514B">
      <w:pPr>
        <w:pStyle w:val="Lijstalinea"/>
        <w:numPr>
          <w:ilvl w:val="0"/>
          <w:numId w:val="9"/>
        </w:numPr>
      </w:pPr>
      <w:r>
        <w:t>Directe loonkosten per product: 10 uur á €55 per uur.</w:t>
      </w:r>
    </w:p>
    <w:p w:rsidR="00F5514B" w:rsidRDefault="00F5514B" w:rsidP="00F5514B">
      <w:pPr>
        <w:pStyle w:val="Lijstalinea"/>
        <w:numPr>
          <w:ilvl w:val="0"/>
          <w:numId w:val="9"/>
        </w:numPr>
      </w:pPr>
      <w:r>
        <w:t>Indirecte kosten: opslag indirecte kosten is 30% over de totale directe kosten.</w:t>
      </w:r>
    </w:p>
    <w:p w:rsidR="00F5514B" w:rsidRDefault="00F5514B" w:rsidP="00F5514B">
      <w:pPr>
        <w:ind w:left="1068"/>
      </w:pPr>
    </w:p>
    <w:p w:rsidR="00F5514B" w:rsidRDefault="00F5514B" w:rsidP="00F5514B">
      <w:pPr>
        <w:pStyle w:val="Lijstalinea"/>
        <w:numPr>
          <w:ilvl w:val="0"/>
          <w:numId w:val="10"/>
        </w:numPr>
      </w:pPr>
      <w:r>
        <w:t>Bereken de standaard fabricagekostprijs per product</w:t>
      </w:r>
      <w:r w:rsidR="00297400">
        <w:t>.</w:t>
      </w:r>
    </w:p>
    <w:p w:rsidR="00F5514B" w:rsidRDefault="00F5514B" w:rsidP="00F5514B">
      <w:pPr>
        <w:ind w:left="1068"/>
      </w:pPr>
    </w:p>
    <w:p w:rsidR="00F5514B" w:rsidRDefault="00F5514B" w:rsidP="00F5514B">
      <w:pPr>
        <w:ind w:left="1068"/>
      </w:pPr>
      <w:r>
        <w:t>De winstopslag bedraagt 20% van de verkoopprijs. Er moet rekening gehouden worden met €90 indirecte verkoopkosten en directe verkoopkosten bedragen €45.</w:t>
      </w:r>
    </w:p>
    <w:p w:rsidR="00297400" w:rsidRDefault="00297400" w:rsidP="00F5514B">
      <w:pPr>
        <w:ind w:left="1068"/>
      </w:pPr>
    </w:p>
    <w:p w:rsidR="00297400" w:rsidRDefault="00297400" w:rsidP="00297400">
      <w:pPr>
        <w:pStyle w:val="Lijstalinea"/>
        <w:numPr>
          <w:ilvl w:val="0"/>
          <w:numId w:val="10"/>
        </w:numPr>
      </w:pPr>
      <w:r>
        <w:t>Bereken de commerciële kostprijs.</w:t>
      </w:r>
    </w:p>
    <w:p w:rsidR="00297400" w:rsidRDefault="00297400" w:rsidP="00297400">
      <w:pPr>
        <w:pStyle w:val="Lijstalinea"/>
        <w:numPr>
          <w:ilvl w:val="0"/>
          <w:numId w:val="10"/>
        </w:numPr>
      </w:pPr>
      <w:r>
        <w:t>Bereken de verkoopprijs van het product.</w:t>
      </w:r>
    </w:p>
    <w:p w:rsidR="00F5514B" w:rsidRPr="00F5514B" w:rsidRDefault="00F5514B" w:rsidP="00F5514B">
      <w:pPr>
        <w:pStyle w:val="Lijstalinea"/>
        <w:ind w:left="1428"/>
      </w:pPr>
    </w:p>
    <w:p w:rsidR="00CA3A69" w:rsidRDefault="00CA3A69" w:rsidP="00CA3A69">
      <w:pPr>
        <w:ind w:left="708"/>
      </w:pPr>
    </w:p>
    <w:p w:rsidR="006C4839" w:rsidRPr="00094845" w:rsidRDefault="006C4839" w:rsidP="00CA3A69">
      <w:pPr>
        <w:ind w:left="708"/>
      </w:pPr>
    </w:p>
    <w:sectPr w:rsidR="006C4839" w:rsidRPr="00094845" w:rsidSect="000716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09B" w:rsidRDefault="003B409B" w:rsidP="00BB5688">
      <w:r>
        <w:separator/>
      </w:r>
    </w:p>
  </w:endnote>
  <w:endnote w:type="continuationSeparator" w:id="0">
    <w:p w:rsidR="003B409B" w:rsidRDefault="003B409B" w:rsidP="00B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09B" w:rsidRDefault="003B409B" w:rsidP="00BB5688">
      <w:r>
        <w:separator/>
      </w:r>
    </w:p>
  </w:footnote>
  <w:footnote w:type="continuationSeparator" w:id="0">
    <w:p w:rsidR="003B409B" w:rsidRDefault="003B409B" w:rsidP="00BB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43E"/>
    <w:multiLevelType w:val="hybridMultilevel"/>
    <w:tmpl w:val="8C540D58"/>
    <w:lvl w:ilvl="0" w:tplc="5330BD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C7FF1"/>
    <w:multiLevelType w:val="hybridMultilevel"/>
    <w:tmpl w:val="2D64E202"/>
    <w:lvl w:ilvl="0" w:tplc="2DF8EB44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796F"/>
    <w:multiLevelType w:val="hybridMultilevel"/>
    <w:tmpl w:val="2F3A3834"/>
    <w:lvl w:ilvl="0" w:tplc="60D0A0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6B2B48"/>
    <w:multiLevelType w:val="hybridMultilevel"/>
    <w:tmpl w:val="B52000EE"/>
    <w:lvl w:ilvl="0" w:tplc="AD7C0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1426"/>
    <w:multiLevelType w:val="hybridMultilevel"/>
    <w:tmpl w:val="3F9A54A8"/>
    <w:lvl w:ilvl="0" w:tplc="0D06E80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6705196"/>
    <w:multiLevelType w:val="hybridMultilevel"/>
    <w:tmpl w:val="9EDA9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492"/>
    <w:multiLevelType w:val="hybridMultilevel"/>
    <w:tmpl w:val="19C285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E1384D"/>
    <w:multiLevelType w:val="hybridMultilevel"/>
    <w:tmpl w:val="27F8D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6574A79"/>
    <w:multiLevelType w:val="hybridMultilevel"/>
    <w:tmpl w:val="9376AD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072EFE"/>
    <w:multiLevelType w:val="hybridMultilevel"/>
    <w:tmpl w:val="B798C79A"/>
    <w:lvl w:ilvl="0" w:tplc="037850A8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D8"/>
    <w:rsid w:val="0003404B"/>
    <w:rsid w:val="00071607"/>
    <w:rsid w:val="00094845"/>
    <w:rsid w:val="000C5A7D"/>
    <w:rsid w:val="00114339"/>
    <w:rsid w:val="0023310B"/>
    <w:rsid w:val="00297400"/>
    <w:rsid w:val="002D2705"/>
    <w:rsid w:val="003B409B"/>
    <w:rsid w:val="004143A2"/>
    <w:rsid w:val="00550718"/>
    <w:rsid w:val="005D1922"/>
    <w:rsid w:val="005E68FE"/>
    <w:rsid w:val="006C4839"/>
    <w:rsid w:val="007572C9"/>
    <w:rsid w:val="00775766"/>
    <w:rsid w:val="007E38DC"/>
    <w:rsid w:val="00832242"/>
    <w:rsid w:val="009371F8"/>
    <w:rsid w:val="00A13048"/>
    <w:rsid w:val="00BA58F1"/>
    <w:rsid w:val="00BB5688"/>
    <w:rsid w:val="00BF4CD8"/>
    <w:rsid w:val="00CA3A69"/>
    <w:rsid w:val="00CE3BAD"/>
    <w:rsid w:val="00D10450"/>
    <w:rsid w:val="00DA70C5"/>
    <w:rsid w:val="00F5514B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B1D3-818E-7E4E-B7A4-689A57A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4CD8"/>
    <w:pPr>
      <w:ind w:left="720"/>
      <w:contextualSpacing/>
    </w:pPr>
  </w:style>
  <w:style w:type="table" w:styleId="Tabelraster">
    <w:name w:val="Table Grid"/>
    <w:basedOn w:val="Standaardtabel"/>
    <w:uiPriority w:val="39"/>
    <w:rsid w:val="005E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5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5688"/>
  </w:style>
  <w:style w:type="paragraph" w:styleId="Voettekst">
    <w:name w:val="footer"/>
    <w:basedOn w:val="Standaard"/>
    <w:link w:val="VoettekstChar"/>
    <w:uiPriority w:val="99"/>
    <w:unhideWhenUsed/>
    <w:rsid w:val="00BB5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21</cp:revision>
  <dcterms:created xsi:type="dcterms:W3CDTF">2020-03-22T22:28:00Z</dcterms:created>
  <dcterms:modified xsi:type="dcterms:W3CDTF">2020-03-23T10:46:00Z</dcterms:modified>
</cp:coreProperties>
</file>